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2FE" w14:textId="77777777" w:rsidR="00AA2929" w:rsidRPr="008F6438" w:rsidRDefault="00AA2929" w:rsidP="00AA2929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</w:rPr>
      </w:pPr>
    </w:p>
    <w:p w14:paraId="4F84DC2F" w14:textId="77777777" w:rsidR="006564C7" w:rsidRPr="00F9416D" w:rsidRDefault="006564C7" w:rsidP="006564C7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AE"/>
        </w:rPr>
      </w:pPr>
      <w:r w:rsidRPr="00F9416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AE"/>
        </w:rPr>
        <w:t>إنذار عدلي وتكليف وفاء</w:t>
      </w:r>
    </w:p>
    <w:p w14:paraId="2B7F0984" w14:textId="77777777" w:rsidR="00AA2929" w:rsidRPr="008F6438" w:rsidRDefault="00AA2929" w:rsidP="00AA2929">
      <w:pPr>
        <w:autoSpaceDE w:val="0"/>
        <w:autoSpaceDN w:val="0"/>
        <w:bidi/>
        <w:adjustRightInd w:val="0"/>
        <w:spacing w:after="0" w:line="276" w:lineRule="auto"/>
        <w:jc w:val="center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</w:rPr>
      </w:pPr>
    </w:p>
    <w:p w14:paraId="439CDF26" w14:textId="027BCE21" w:rsidR="00AA2929" w:rsidRDefault="00A20965" w:rsidP="00AA2929">
      <w:pPr>
        <w:bidi/>
        <w:spacing w:before="240" w:line="276" w:lineRule="auto"/>
        <w:jc w:val="both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</w:pPr>
      <w:r w:rsidRPr="008F643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المنذر:</w:t>
      </w:r>
      <w:r w:rsidR="00AA2929" w:rsidRPr="008F6438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 xml:space="preserve"> </w:t>
      </w:r>
      <w:r w:rsidR="003F7704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مازن حسين </w:t>
      </w:r>
      <w:proofErr w:type="spellStart"/>
      <w:r w:rsidR="003F7704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الكعبى</w:t>
      </w:r>
      <w:proofErr w:type="spellEnd"/>
    </w:p>
    <w:p w14:paraId="1D475F46" w14:textId="38473703" w:rsidR="00A20965" w:rsidRDefault="003F7704" w:rsidP="00F9709D">
      <w:pPr>
        <w:bidi/>
        <w:spacing w:before="240" w:line="276" w:lineRule="auto"/>
        <w:jc w:val="right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</w:pPr>
      <w:r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  <w:t>Mazen Hussein</w:t>
      </w:r>
      <w:r w:rsidR="00A20965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  <w:t xml:space="preserve"> Alkaabi</w:t>
      </w:r>
    </w:p>
    <w:p w14:paraId="2B50180B" w14:textId="77777777" w:rsidR="00F9709D" w:rsidRDefault="00F9709D" w:rsidP="00F9709D">
      <w:pPr>
        <w:bidi/>
        <w:spacing w:before="240" w:line="276" w:lineRule="auto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  <w:lang w:val="en-US" w:bidi="ar-AE"/>
        </w:rPr>
      </w:pP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  <w:lang w:val="en-US" w:bidi="ar-AE"/>
        </w:rPr>
        <w:t>الجنسية: الولايات المتحدة - رقم الهوية: 784197226936884</w:t>
      </w:r>
    </w:p>
    <w:p w14:paraId="7AD07069" w14:textId="5B0092E3" w:rsidR="00AA2929" w:rsidRPr="00F9709D" w:rsidRDefault="00AA2929" w:rsidP="00F9709D">
      <w:pPr>
        <w:bidi/>
        <w:spacing w:before="240" w:line="276" w:lineRule="auto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 w:bidi="ar-AE"/>
        </w:rPr>
      </w:pPr>
      <w:r w:rsidRPr="008F643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العنوان المختار: </w:t>
      </w:r>
      <w:r w:rsidRPr="008F6438">
        <w:rPr>
          <w:rFonts w:ascii="Sakkal Majalla" w:hAnsi="Sakkal Majalla" w:cs="Sakkal Majalla"/>
          <w:sz w:val="32"/>
          <w:szCs w:val="32"/>
          <w:rtl/>
        </w:rPr>
        <w:t xml:space="preserve">مكتب سعيد عبد الله السويدي للمحاماة والاستشارات القانونية - إمارة دبي – ديرة – دوار الساعة – قرية الأعمال – بلوك </w:t>
      </w:r>
      <w:r w:rsidRPr="008F6438">
        <w:rPr>
          <w:rFonts w:ascii="Sakkal Majalla" w:hAnsi="Sakkal Majalla" w:cs="Sakkal Majalla"/>
          <w:sz w:val="32"/>
          <w:szCs w:val="32"/>
          <w:lang w:bidi="ar-AE"/>
        </w:rPr>
        <w:t>B</w:t>
      </w:r>
      <w:r w:rsidRPr="008F6438">
        <w:rPr>
          <w:rFonts w:ascii="Sakkal Majalla" w:hAnsi="Sakkal Majalla" w:cs="Sakkal Majalla"/>
          <w:sz w:val="32"/>
          <w:szCs w:val="32"/>
          <w:rtl/>
        </w:rPr>
        <w:t xml:space="preserve"> – مكتب 319 – هاتف 043256060 هاتف متحرك 0504400073 البريد الإلكتروني </w:t>
      </w:r>
      <w:hyperlink r:id="rId4" w:history="1">
        <w:r w:rsidR="006F586F" w:rsidRPr="00DE4B54">
          <w:rPr>
            <w:rStyle w:val="Hyperlink"/>
            <w:rFonts w:ascii="Sakkal Majalla" w:hAnsi="Sakkal Majalla" w:cs="Sakkal Majalla"/>
            <w:sz w:val="32"/>
            <w:szCs w:val="32"/>
            <w:lang w:bidi="ar-AE"/>
          </w:rPr>
          <w:t>info@sw-advocates.com</w:t>
        </w:r>
      </w:hyperlink>
      <w:r w:rsidRPr="008F6438">
        <w:rPr>
          <w:rFonts w:ascii="Sakkal Majalla" w:hAnsi="Sakkal Majalla" w:cs="Sakkal Majalla"/>
          <w:sz w:val="32"/>
          <w:szCs w:val="32"/>
          <w:rtl/>
        </w:rPr>
        <w:t xml:space="preserve">  رقم مكاني: 3148494432</w:t>
      </w:r>
    </w:p>
    <w:p w14:paraId="297560F6" w14:textId="6685320D" w:rsidR="00AA2929" w:rsidRDefault="00AA2929" w:rsidP="0090531D">
      <w:pPr>
        <w:bidi/>
        <w:spacing w:before="240"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8F643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بوكالة المحامي / سعيد عبد الله السويدي </w:t>
      </w:r>
    </w:p>
    <w:p w14:paraId="339519D4" w14:textId="77777777" w:rsidR="0090531D" w:rsidRDefault="0090531D" w:rsidP="0090531D">
      <w:pPr>
        <w:autoSpaceDE w:val="0"/>
        <w:autoSpaceDN w:val="0"/>
        <w:bidi/>
        <w:adjustRightInd w:val="0"/>
        <w:spacing w:after="0" w:line="276" w:lineRule="auto"/>
        <w:jc w:val="center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</w:pPr>
      <w:r w:rsidRPr="008F6438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ضــــــــــــــــــــــــــــــــــــــــــــــــــــــــــــــــــــــــــــــــــــــــــــــــد</w:t>
      </w:r>
    </w:p>
    <w:p w14:paraId="5DE84B14" w14:textId="65E594DE" w:rsidR="0090531D" w:rsidRDefault="0090531D" w:rsidP="0090531D">
      <w:pPr>
        <w:bidi/>
        <w:spacing w:before="240" w:line="276" w:lineRule="auto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</w:pPr>
      <w:r w:rsidRPr="008F6438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 xml:space="preserve">المنذر </w:t>
      </w:r>
      <w:r w:rsidR="008C4EF6" w:rsidRPr="008F643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اليه</w:t>
      </w:r>
      <w:r w:rsidR="008C4EF6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:</w:t>
      </w: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  <w:proofErr w:type="spellStart"/>
      <w:r w:rsidR="00F15869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عليرضا</w:t>
      </w:r>
      <w:proofErr w:type="spellEnd"/>
      <w:r w:rsidR="00F15869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  <w:proofErr w:type="spellStart"/>
      <w:r w:rsidR="00F15869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عبدالزهرا</w:t>
      </w:r>
      <w:proofErr w:type="spellEnd"/>
      <w:r w:rsidR="00F15869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  <w:proofErr w:type="spellStart"/>
      <w:r w:rsidR="00F15869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رحمتى</w:t>
      </w:r>
      <w:proofErr w:type="spellEnd"/>
    </w:p>
    <w:p w14:paraId="270B435B" w14:textId="131E13D6" w:rsidR="008946A1" w:rsidRPr="00647B21" w:rsidRDefault="00647B21" w:rsidP="008946A1">
      <w:pPr>
        <w:bidi/>
        <w:spacing w:before="240" w:line="276" w:lineRule="auto"/>
        <w:jc w:val="right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</w:pPr>
      <w:r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  <w:t xml:space="preserve">Alireza </w:t>
      </w:r>
      <w:proofErr w:type="spellStart"/>
      <w:r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  <w:t>Abdolzahra</w:t>
      </w:r>
      <w:proofErr w:type="spellEnd"/>
      <w:r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lang w:val="en-US"/>
        </w:rPr>
        <w:t xml:space="preserve"> Rahmati</w:t>
      </w:r>
    </w:p>
    <w:p w14:paraId="28175298" w14:textId="2BB759BB" w:rsidR="008C4EF6" w:rsidRDefault="008C4EF6" w:rsidP="008C4EF6">
      <w:pPr>
        <w:bidi/>
        <w:spacing w:before="240" w:line="276" w:lineRule="auto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الجنسية: جمهورية </w:t>
      </w:r>
      <w:r w:rsidR="00E56BF1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إيران</w:t>
      </w: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الإسلامية </w:t>
      </w:r>
      <w:r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رقم الهوية: 7841977</w:t>
      </w:r>
      <w:r w:rsidR="001268A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79484241</w:t>
      </w:r>
      <w:r w:rsidR="00D64A5A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</w:p>
    <w:p w14:paraId="5B778A55" w14:textId="7B2D95C3" w:rsidR="00BF48C1" w:rsidRPr="00807CF4" w:rsidRDefault="00E56BF1" w:rsidP="00BF48C1">
      <w:pPr>
        <w:bidi/>
        <w:spacing w:before="240" w:line="276" w:lineRule="auto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العنوان: </w:t>
      </w:r>
      <w:r w:rsidR="0038020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الإمارات </w:t>
      </w:r>
      <w:r w:rsidR="00380208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 w:rsidR="0038020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دبي </w:t>
      </w:r>
      <w:r w:rsidR="00380208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 w:rsidR="0038020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شارع صلاح الدين </w:t>
      </w:r>
      <w:r w:rsidR="00DC27C5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 w:rsidR="00380208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  <w:r w:rsidR="00DC27C5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فندق جلف إن ديرة </w:t>
      </w:r>
      <w:r w:rsidR="00DC27C5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 w:rsidR="00DC27C5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الطابق الأول </w:t>
      </w:r>
      <w:r w:rsidR="00807CF4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  <w:t>–</w:t>
      </w:r>
      <w:r w:rsidR="00DC27C5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</w:t>
      </w:r>
      <w:r w:rsidR="00807CF4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ديسكو سيتي ستار </w:t>
      </w:r>
      <w:r w:rsidR="002A5CAA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كلوب -</w:t>
      </w:r>
      <w:r w:rsidR="00807CF4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 رقم الهاتف </w:t>
      </w:r>
      <w:r w:rsidR="00572E27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0589968221</w:t>
      </w:r>
      <w:r w:rsidR="00647B21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</w:rPr>
        <w:t xml:space="preserve"> – </w:t>
      </w:r>
    </w:p>
    <w:p w14:paraId="37FDE700" w14:textId="77777777" w:rsidR="00AA2929" w:rsidRPr="008F6438" w:rsidRDefault="00AA2929" w:rsidP="00AA2929">
      <w:pPr>
        <w:autoSpaceDE w:val="0"/>
        <w:autoSpaceDN w:val="0"/>
        <w:bidi/>
        <w:adjustRightInd w:val="0"/>
        <w:spacing w:after="0" w:line="276" w:lineRule="auto"/>
        <w:rPr>
          <w:rFonts w:ascii="Sakkal Majalla" w:hAnsi="Sakkal Majalla" w:cs="Sakkal Majalla"/>
          <w:b/>
          <w:bCs/>
          <w:kern w:val="0"/>
          <w:sz w:val="32"/>
          <w:szCs w:val="32"/>
          <w:rtl/>
          <w:lang w:bidi="ar-AE"/>
        </w:rPr>
      </w:pPr>
    </w:p>
    <w:p w14:paraId="2F7B4880" w14:textId="51756F6E" w:rsidR="00AA2929" w:rsidRPr="0053159C" w:rsidRDefault="00AA2929" w:rsidP="00AA2929">
      <w:pPr>
        <w:bidi/>
        <w:jc w:val="center"/>
        <w:rPr>
          <w:rFonts w:ascii="Sakkal Majalla" w:hAnsi="Sakkal Majalla" w:cs="Sakkal Majalla"/>
          <w:b/>
          <w:bCs/>
          <w:color w:val="292929"/>
          <w:sz w:val="32"/>
          <w:szCs w:val="32"/>
          <w:u w:val="single"/>
          <w:shd w:val="clear" w:color="auto" w:fill="FFFFFF"/>
        </w:rPr>
      </w:pPr>
      <w:r w:rsidRPr="0053159C">
        <w:rPr>
          <w:rFonts w:ascii="Sakkal Majalla" w:hAnsi="Sakkal Majalla" w:cs="Sakkal Majalla" w:hint="cs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 xml:space="preserve">الموضوع: </w:t>
      </w:r>
      <w:r w:rsidRPr="0053159C">
        <w:rPr>
          <w:rFonts w:ascii="Sakkal Majalla" w:hAnsi="Sakkal Majalla" w:cs="Sakkal Majalla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 xml:space="preserve">انذار عدلي </w:t>
      </w:r>
      <w:r w:rsidR="00437AA3">
        <w:rPr>
          <w:rFonts w:ascii="Sakkal Majalla" w:hAnsi="Sakkal Majalla" w:cs="Sakkal Majalla" w:hint="cs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>و</w:t>
      </w:r>
      <w:r w:rsidRPr="0053159C">
        <w:rPr>
          <w:rFonts w:ascii="Sakkal Majalla" w:hAnsi="Sakkal Majalla" w:cs="Sakkal Majalla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 xml:space="preserve">تكليف وفاء </w:t>
      </w:r>
      <w:r w:rsidR="00610E9C">
        <w:rPr>
          <w:rFonts w:ascii="Sakkal Majalla" w:hAnsi="Sakkal Majalla" w:cs="Sakkal Majalla" w:hint="cs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>ب</w:t>
      </w:r>
      <w:r w:rsidRPr="0053159C">
        <w:rPr>
          <w:rFonts w:ascii="Sakkal Majalla" w:hAnsi="Sakkal Majalla" w:cs="Sakkal Majalla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 xml:space="preserve">مبلغ </w:t>
      </w:r>
      <w:r w:rsidR="0053159C" w:rsidRPr="0053159C">
        <w:rPr>
          <w:rFonts w:ascii="Sakkal Majalla" w:hAnsi="Sakkal Majalla" w:cs="Sakkal Majalla" w:hint="cs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>قدره 179،215</w:t>
      </w:r>
      <w:r w:rsidRPr="0053159C">
        <w:rPr>
          <w:rFonts w:ascii="Sakkal Majalla" w:hAnsi="Sakkal Majalla" w:cs="Sakkal Majalla"/>
          <w:b/>
          <w:bCs/>
          <w:color w:val="292929"/>
          <w:sz w:val="32"/>
          <w:szCs w:val="32"/>
          <w:u w:val="single"/>
          <w:shd w:val="clear" w:color="auto" w:fill="FFFFFF"/>
          <w:rtl/>
        </w:rPr>
        <w:t>درهم</w:t>
      </w:r>
    </w:p>
    <w:p w14:paraId="364C0B5B" w14:textId="77777777" w:rsidR="00BF48C1" w:rsidRDefault="00BF48C1" w:rsidP="00BF48C1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rtl/>
        </w:rPr>
      </w:pPr>
    </w:p>
    <w:p w14:paraId="6FACAE9E" w14:textId="30292A64" w:rsidR="00AA2929" w:rsidRDefault="00AA2929" w:rsidP="00BF48C1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Sakkal Majalla" w:hAnsi="Sakkal Majalla" w:cs="Sakkal Majalla"/>
          <w:color w:val="292929"/>
          <w:kern w:val="0"/>
          <w:sz w:val="32"/>
          <w:szCs w:val="32"/>
          <w:rtl/>
        </w:rPr>
      </w:pPr>
      <w:r w:rsidRPr="008F6438">
        <w:rPr>
          <w:rFonts w:ascii="Sakkal Majalla" w:hAnsi="Sakkal Majalla" w:cs="Sakkal Majalla"/>
          <w:color w:val="292929"/>
          <w:kern w:val="0"/>
          <w:sz w:val="32"/>
          <w:szCs w:val="32"/>
          <w:rtl/>
        </w:rPr>
        <w:lastRenderedPageBreak/>
        <w:t xml:space="preserve"> 1- بموجب </w:t>
      </w:r>
      <w:r w:rsidR="000F08DB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إيصال الأمانة </w:t>
      </w:r>
      <w:r w:rsidR="008E7A51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المؤرخ</w:t>
      </w:r>
      <w:r w:rsidR="000F08DB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</w:t>
      </w:r>
      <w:r w:rsidR="00626377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بتاريخ </w:t>
      </w:r>
      <w:r w:rsidR="00626377" w:rsidRPr="006C2333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>1/9/2023</w:t>
      </w:r>
      <w:r w:rsidR="00626377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</w:t>
      </w:r>
      <w:r w:rsidR="008E7A51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حيث </w:t>
      </w:r>
      <w:r w:rsidR="007D1476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اقر </w:t>
      </w:r>
      <w:r w:rsidR="008E7A51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المنذر ال</w:t>
      </w:r>
      <w:r w:rsidR="003461DE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ي</w:t>
      </w:r>
      <w:r w:rsidR="008E7A51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ه </w:t>
      </w:r>
      <w:proofErr w:type="spellStart"/>
      <w:r w:rsidR="002A5CAA" w:rsidRP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عليرضا</w:t>
      </w:r>
      <w:proofErr w:type="spellEnd"/>
      <w:r w:rsidR="002A5CAA" w:rsidRP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</w:t>
      </w:r>
      <w:proofErr w:type="spellStart"/>
      <w:r w:rsidR="002A5CAA" w:rsidRP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عبدالزهرا</w:t>
      </w:r>
      <w:proofErr w:type="spellEnd"/>
      <w:r w:rsidR="002A5CAA" w:rsidRP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</w:t>
      </w:r>
      <w:proofErr w:type="spellStart"/>
      <w:r w:rsidR="002A5CAA" w:rsidRP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رحمتى</w:t>
      </w:r>
      <w:proofErr w:type="spellEnd"/>
      <w:r w:rsidR="002A5CAA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</w:t>
      </w:r>
      <w:r w:rsidR="007D1476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بأنه </w:t>
      </w:r>
      <w:r w:rsidR="007B3F5B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تسلم</w:t>
      </w:r>
      <w:r w:rsidR="00964997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مبلغ وقدره </w:t>
      </w:r>
      <w:r w:rsidR="00964997" w:rsidRPr="00BD163E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179،215 درهم </w:t>
      </w:r>
      <w:r w:rsidR="000B78F0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من المنذر </w:t>
      </w:r>
      <w:r w:rsidR="000B78F0" w:rsidRPr="000B78F0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مازن حسين </w:t>
      </w:r>
      <w:proofErr w:type="spellStart"/>
      <w:r w:rsidR="007B3F5B" w:rsidRPr="000B78F0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الكعبى</w:t>
      </w:r>
      <w:proofErr w:type="spellEnd"/>
      <w:r w:rsidR="007B3F5B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.</w:t>
      </w:r>
    </w:p>
    <w:p w14:paraId="0A8BD370" w14:textId="5C29C7EB" w:rsidR="00AA2929" w:rsidRPr="00DB637D" w:rsidRDefault="00002807" w:rsidP="00C77F09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Sakkal Majalla" w:hAnsi="Sakkal Majalla" w:cs="Sakkal Majalla"/>
          <w:color w:val="292929"/>
          <w:kern w:val="0"/>
          <w:sz w:val="32"/>
          <w:szCs w:val="32"/>
          <w:rtl/>
        </w:rPr>
      </w:pPr>
      <w:r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2</w:t>
      </w:r>
      <w:r w:rsidR="00CD0375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- </w:t>
      </w:r>
      <w:r w:rsidR="00F47438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و</w:t>
      </w:r>
      <w:r w:rsidR="008A649D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حيث ان</w:t>
      </w:r>
      <w:r w:rsidR="00C53C0C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المنذر اليه لم</w:t>
      </w:r>
      <w:r w:rsidR="00AA5584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 يقم بتسليم المبلغ المذكور </w:t>
      </w:r>
      <w:r w:rsidR="00202DB6" w:rsidRPr="00DB637D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rtl/>
        </w:rPr>
        <w:t xml:space="preserve">179،215 درهم </w:t>
      </w:r>
      <w:r w:rsidR="00202DB6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 xml:space="preserve">الى </w:t>
      </w:r>
      <w:r w:rsidR="00C77F09" w:rsidRPr="00DB637D">
        <w:rPr>
          <w:rFonts w:ascii="Sakkal Majalla" w:hAnsi="Sakkal Majalla" w:cs="Sakkal Majalla" w:hint="cs"/>
          <w:color w:val="292929"/>
          <w:kern w:val="0"/>
          <w:sz w:val="32"/>
          <w:szCs w:val="32"/>
          <w:rtl/>
        </w:rPr>
        <w:t>المنذر.</w:t>
      </w:r>
    </w:p>
    <w:p w14:paraId="4461F833" w14:textId="77777777" w:rsidR="00AA2929" w:rsidRPr="00A857E6" w:rsidRDefault="00AA2929" w:rsidP="00317BBC">
      <w:pPr>
        <w:autoSpaceDE w:val="0"/>
        <w:autoSpaceDN w:val="0"/>
        <w:bidi/>
        <w:adjustRightInd w:val="0"/>
        <w:spacing w:after="0" w:line="276" w:lineRule="auto"/>
        <w:jc w:val="center"/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</w:pPr>
      <w:r w:rsidRPr="00A857E6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المطالبة:</w:t>
      </w:r>
    </w:p>
    <w:p w14:paraId="38AF5F9F" w14:textId="4C7E6D24" w:rsidR="00224FAC" w:rsidRPr="00317BBC" w:rsidRDefault="00AA2929" w:rsidP="00317BBC">
      <w:pPr>
        <w:tabs>
          <w:tab w:val="left" w:pos="1949"/>
        </w:tabs>
        <w:bidi/>
        <w:spacing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u w:val="single"/>
          <w:lang w:bidi="ar-EG"/>
        </w:rPr>
      </w:pPr>
      <w:r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وبالتالي نتوجه لكم بهذا</w:t>
      </w:r>
      <w:r w:rsidR="006564C7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 xml:space="preserve"> </w:t>
      </w:r>
      <w:r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 xml:space="preserve">الإنذار لمطالبتكم </w:t>
      </w:r>
      <w:r w:rsidR="002675F5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ب</w:t>
      </w:r>
      <w:r w:rsidR="000C1E36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ت</w:t>
      </w:r>
      <w:r w:rsidR="002675F5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كليف</w:t>
      </w:r>
      <w:r w:rsidR="007B3F5B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lang w:bidi="ar-AE"/>
        </w:rPr>
        <w:t xml:space="preserve"> </w:t>
      </w:r>
      <w:r w:rsidR="002675F5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وفاء</w:t>
      </w:r>
      <w:r w:rsidR="0043231D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 xml:space="preserve"> </w:t>
      </w:r>
      <w:r w:rsidR="000C1E36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>ب</w:t>
      </w:r>
      <w:r w:rsidR="0043231D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  <w:lang w:bidi="ar-AE"/>
        </w:rPr>
        <w:t xml:space="preserve">مبلغ </w:t>
      </w:r>
      <w:r w:rsidR="00C900AE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 xml:space="preserve">179،215 </w:t>
      </w:r>
      <w:r w:rsidR="009C31B6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>درهم (</w:t>
      </w:r>
      <w:r w:rsidR="003B1624" w:rsidRPr="00317BBC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u w:val="single"/>
          <w:rtl/>
        </w:rPr>
        <w:t>مئة</w:t>
      </w:r>
      <w:r w:rsidR="00B73E28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 xml:space="preserve"> وتسعة وسبعون </w:t>
      </w:r>
      <w:r w:rsidR="002B6CA9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>ألف</w:t>
      </w:r>
      <w:r w:rsidR="00B73E28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 xml:space="preserve"> ومائتي وخمسة عشر درهم)</w:t>
      </w:r>
      <w:r w:rsidR="009C31B6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>،</w:t>
      </w:r>
      <w:r w:rsidR="00C900AE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 xml:space="preserve"> طبقاً لإيصال الأمانة المؤرخ بتاريخ 1/9/</w:t>
      </w:r>
      <w:r w:rsidR="00C77F09" w:rsidRPr="00317BBC">
        <w:rPr>
          <w:rFonts w:ascii="Sakkal Majalla" w:hAnsi="Sakkal Majalla" w:cs="Sakkal Majalla" w:hint="cs"/>
          <w:b/>
          <w:bCs/>
          <w:color w:val="292929"/>
          <w:kern w:val="0"/>
          <w:sz w:val="32"/>
          <w:szCs w:val="32"/>
          <w:u w:val="single"/>
          <w:rtl/>
        </w:rPr>
        <w:t>2023،</w:t>
      </w:r>
      <w:r w:rsidR="004D47D2" w:rsidRPr="00317BBC">
        <w:rPr>
          <w:rFonts w:ascii="Sakkal Majalla" w:hAnsi="Sakkal Majalla" w:cs="Sakkal Majalla"/>
          <w:b/>
          <w:bCs/>
          <w:color w:val="292929"/>
          <w:kern w:val="0"/>
          <w:sz w:val="32"/>
          <w:szCs w:val="32"/>
          <w:u w:val="single"/>
          <w:rtl/>
        </w:rPr>
        <w:t xml:space="preserve"> </w:t>
      </w:r>
      <w:r w:rsidR="00317BBC" w:rsidRPr="00317BB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وذلك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خلال ميعاد أقصاه خمسة أيام من تاريخ </w:t>
      </w:r>
      <w:r w:rsidR="003B1624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اعل</w:t>
      </w:r>
      <w:r w:rsidR="008927E6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انكم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بهذا </w:t>
      </w:r>
      <w:r w:rsidR="007B3F5B" w:rsidRPr="00317BB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الإنذار</w:t>
      </w:r>
      <w:r w:rsidR="007B3F5B">
        <w:rPr>
          <w:rFonts w:ascii="Sakkal Majalla" w:hAnsi="Sakkal Majalla" w:cs="Sakkal Majalla"/>
          <w:b/>
          <w:bCs/>
          <w:sz w:val="32"/>
          <w:szCs w:val="32"/>
          <w:u w:val="single"/>
          <w:lang w:bidi="ar-EG"/>
        </w:rPr>
        <w:t xml:space="preserve"> </w:t>
      </w:r>
      <w:r w:rsidR="007B3F5B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>وتكليف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الوفاء تحت طائلة اتخاذ الإجراء </w:t>
      </w:r>
      <w:r w:rsidR="00317BBC" w:rsidRPr="00317BB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القانوني في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حال</w:t>
      </w:r>
      <w:r w:rsidR="00D6465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ة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</w:t>
      </w:r>
      <w:r w:rsidR="00D6465D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الامتناع عن الوفاء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خلال المدة المذكورة اعلاه مع تحميلكم كافة الرسوم </w:t>
      </w:r>
      <w:r w:rsidR="003B1624" w:rsidRPr="00317BB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والمصاريف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</w:t>
      </w:r>
      <w:r w:rsidR="003B1624" w:rsidRPr="00317BBC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  <w:lang w:bidi="ar-EG"/>
        </w:rPr>
        <w:t>وأتعاب</w:t>
      </w:r>
      <w:r w:rsidR="00224FAC" w:rsidRPr="00317BBC">
        <w:rPr>
          <w:rFonts w:ascii="Sakkal Majalla" w:hAnsi="Sakkal Majalla" w:cs="Sakkal Majalla"/>
          <w:b/>
          <w:bCs/>
          <w:sz w:val="32"/>
          <w:szCs w:val="32"/>
          <w:u w:val="single"/>
          <w:rtl/>
          <w:lang w:bidi="ar-EG"/>
        </w:rPr>
        <w:t xml:space="preserve"> المحاماة.</w:t>
      </w:r>
    </w:p>
    <w:p w14:paraId="069564BC" w14:textId="3AF43339" w:rsidR="00AA2929" w:rsidRPr="008F6438" w:rsidRDefault="00224FAC" w:rsidP="00317BBC">
      <w:pPr>
        <w:autoSpaceDE w:val="0"/>
        <w:autoSpaceDN w:val="0"/>
        <w:bidi/>
        <w:adjustRightInd w:val="0"/>
        <w:spacing w:after="0"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200C8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AA2929" w:rsidRPr="008F643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       بالوكالة عن المنذر / </w:t>
      </w:r>
    </w:p>
    <w:p w14:paraId="2C4626E3" w14:textId="77777777" w:rsidR="00AA2929" w:rsidRPr="008F6438" w:rsidRDefault="00AA2929" w:rsidP="00317BBC">
      <w:pPr>
        <w:bidi/>
        <w:spacing w:line="276" w:lineRule="auto"/>
        <w:jc w:val="right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8F6438"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  <w:t xml:space="preserve">المحامي سعيد عبد الله السويدي                </w:t>
      </w:r>
    </w:p>
    <w:p w14:paraId="7F682780" w14:textId="77777777" w:rsidR="00AA2929" w:rsidRDefault="00AA2929" w:rsidP="00317BBC">
      <w:pPr>
        <w:bidi/>
        <w:jc w:val="right"/>
        <w:rPr>
          <w:rFonts w:ascii="Sakkal Majalla" w:hAnsi="Sakkal Majalla" w:cs="Sakkal Majalla"/>
          <w:color w:val="292929"/>
          <w:sz w:val="32"/>
          <w:szCs w:val="32"/>
          <w:shd w:val="clear" w:color="auto" w:fill="FFFFFF"/>
          <w:rtl/>
          <w:lang w:bidi="ar-AE"/>
        </w:rPr>
      </w:pPr>
    </w:p>
    <w:sectPr w:rsidR="00AA2929" w:rsidSect="003461DE"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FF"/>
    <w:rsid w:val="00002807"/>
    <w:rsid w:val="000B78F0"/>
    <w:rsid w:val="000C1E36"/>
    <w:rsid w:val="000F08DB"/>
    <w:rsid w:val="000F6CD8"/>
    <w:rsid w:val="001064F4"/>
    <w:rsid w:val="001268A8"/>
    <w:rsid w:val="001728AE"/>
    <w:rsid w:val="001E7A12"/>
    <w:rsid w:val="00202DB6"/>
    <w:rsid w:val="00221FC9"/>
    <w:rsid w:val="00224FAC"/>
    <w:rsid w:val="002675F5"/>
    <w:rsid w:val="002A3B85"/>
    <w:rsid w:val="002A5CAA"/>
    <w:rsid w:val="002B6CA9"/>
    <w:rsid w:val="00300865"/>
    <w:rsid w:val="00306F5D"/>
    <w:rsid w:val="0031094F"/>
    <w:rsid w:val="00317BBC"/>
    <w:rsid w:val="003461DE"/>
    <w:rsid w:val="00380208"/>
    <w:rsid w:val="0038352F"/>
    <w:rsid w:val="003B1624"/>
    <w:rsid w:val="003F7704"/>
    <w:rsid w:val="0043231D"/>
    <w:rsid w:val="00437AA3"/>
    <w:rsid w:val="00483CC7"/>
    <w:rsid w:val="004A7C46"/>
    <w:rsid w:val="004D47D2"/>
    <w:rsid w:val="0053159C"/>
    <w:rsid w:val="00537245"/>
    <w:rsid w:val="005522FF"/>
    <w:rsid w:val="00560A67"/>
    <w:rsid w:val="00560F37"/>
    <w:rsid w:val="00572E27"/>
    <w:rsid w:val="00577EF7"/>
    <w:rsid w:val="00610E9C"/>
    <w:rsid w:val="00626377"/>
    <w:rsid w:val="00647B21"/>
    <w:rsid w:val="006564C7"/>
    <w:rsid w:val="006C2333"/>
    <w:rsid w:val="006F586F"/>
    <w:rsid w:val="00761972"/>
    <w:rsid w:val="007B3F5B"/>
    <w:rsid w:val="007D1476"/>
    <w:rsid w:val="00807CF4"/>
    <w:rsid w:val="00821002"/>
    <w:rsid w:val="00860EF8"/>
    <w:rsid w:val="008927E6"/>
    <w:rsid w:val="008946A1"/>
    <w:rsid w:val="008A649D"/>
    <w:rsid w:val="008C4EF6"/>
    <w:rsid w:val="008E7A51"/>
    <w:rsid w:val="0090531D"/>
    <w:rsid w:val="00914A32"/>
    <w:rsid w:val="00964997"/>
    <w:rsid w:val="00984002"/>
    <w:rsid w:val="009877A7"/>
    <w:rsid w:val="009A27BA"/>
    <w:rsid w:val="009C31B6"/>
    <w:rsid w:val="00A2074F"/>
    <w:rsid w:val="00A20965"/>
    <w:rsid w:val="00A524D3"/>
    <w:rsid w:val="00AA2929"/>
    <w:rsid w:val="00AA5584"/>
    <w:rsid w:val="00AC4D27"/>
    <w:rsid w:val="00AD4FA2"/>
    <w:rsid w:val="00B06073"/>
    <w:rsid w:val="00B2468E"/>
    <w:rsid w:val="00B270EC"/>
    <w:rsid w:val="00B333B6"/>
    <w:rsid w:val="00B34150"/>
    <w:rsid w:val="00B73E28"/>
    <w:rsid w:val="00BD163E"/>
    <w:rsid w:val="00BF3B18"/>
    <w:rsid w:val="00BF48C1"/>
    <w:rsid w:val="00C330A7"/>
    <w:rsid w:val="00C53C0C"/>
    <w:rsid w:val="00C77F09"/>
    <w:rsid w:val="00C900AE"/>
    <w:rsid w:val="00CB5756"/>
    <w:rsid w:val="00CD0375"/>
    <w:rsid w:val="00D013A6"/>
    <w:rsid w:val="00D6465D"/>
    <w:rsid w:val="00D64A5A"/>
    <w:rsid w:val="00DB637D"/>
    <w:rsid w:val="00DC27C5"/>
    <w:rsid w:val="00DD25E8"/>
    <w:rsid w:val="00E242DB"/>
    <w:rsid w:val="00E56BF1"/>
    <w:rsid w:val="00F15869"/>
    <w:rsid w:val="00F47438"/>
    <w:rsid w:val="00F811C2"/>
    <w:rsid w:val="00F9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2968"/>
  <w15:chartTrackingRefBased/>
  <w15:docId w15:val="{3EEC6212-BAA9-4A0F-9669-D6AA455A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29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w-advoc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Ghassan AlNazleh</dc:creator>
  <cp:keywords/>
  <dc:description/>
  <cp:lastModifiedBy>Ghassan AlNazleh</cp:lastModifiedBy>
  <cp:revision>96</cp:revision>
  <dcterms:created xsi:type="dcterms:W3CDTF">2023-09-09T15:55:00Z</dcterms:created>
  <dcterms:modified xsi:type="dcterms:W3CDTF">2023-09-11T07:31:00Z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5ea44a9979f1febc880b63b927f903b28b7b70da0ddf754aa5fbf8ffd672553d</vt:lpwstr>
  </property>
</Properties>
</file>